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945" w:rsidRDefault="00FA3945" w:rsidP="00FA3945">
      <w:pPr>
        <w:jc w:val="center"/>
      </w:pPr>
    </w:p>
    <w:p w:rsidR="00E869B8" w:rsidRDefault="00982D7A" w:rsidP="00FA3945">
      <w:pPr>
        <w:jc w:val="center"/>
      </w:pPr>
      <w:r>
        <w:rPr>
          <w:noProof/>
          <w:lang w:eastAsia="ru-RU"/>
        </w:rPr>
        <w:drawing>
          <wp:inline distT="0" distB="0" distL="0" distR="0" wp14:anchorId="2D65A331" wp14:editId="2F3264E5">
            <wp:extent cx="5057775" cy="7197047"/>
            <wp:effectExtent l="0" t="0" r="0" b="4445"/>
            <wp:docPr id="1" name="Рисунок 1" descr="C:\Users\User\Desktop\Бессмертный полк фото 13 апреля\ЦЫпленков Александр Михайлович\Цыпленков Александр Михайл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ссмертный полк фото 13 апреля\ЦЫпленков Александр Михайлович\Цыпленков Александр Михайлович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916" cy="7207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945" w:rsidRPr="00FA3945" w:rsidRDefault="00FA3945" w:rsidP="00FA394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3945">
        <w:rPr>
          <w:rFonts w:ascii="Times New Roman" w:hAnsi="Times New Roman" w:cs="Times New Roman"/>
          <w:sz w:val="28"/>
          <w:szCs w:val="28"/>
        </w:rPr>
        <w:t>Рядовой</w:t>
      </w:r>
    </w:p>
    <w:p w:rsidR="00982D7A" w:rsidRPr="00FA3945" w:rsidRDefault="00982D7A" w:rsidP="00FA394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3945">
        <w:rPr>
          <w:rFonts w:ascii="Times New Roman" w:hAnsi="Times New Roman" w:cs="Times New Roman"/>
          <w:sz w:val="28"/>
          <w:szCs w:val="28"/>
        </w:rPr>
        <w:t>Цыпленков</w:t>
      </w:r>
      <w:r w:rsidR="00FA3945" w:rsidRPr="00FA3945">
        <w:rPr>
          <w:rFonts w:ascii="Times New Roman" w:hAnsi="Times New Roman" w:cs="Times New Roman"/>
          <w:sz w:val="28"/>
          <w:szCs w:val="28"/>
        </w:rPr>
        <w:t xml:space="preserve"> </w:t>
      </w:r>
      <w:r w:rsidRPr="00FA3945">
        <w:rPr>
          <w:rFonts w:ascii="Times New Roman" w:hAnsi="Times New Roman" w:cs="Times New Roman"/>
          <w:sz w:val="28"/>
          <w:szCs w:val="28"/>
        </w:rPr>
        <w:t>Александр Михайлович</w:t>
      </w:r>
      <w:r w:rsidR="00FA3945" w:rsidRPr="00FA3945">
        <w:rPr>
          <w:rFonts w:ascii="Times New Roman" w:hAnsi="Times New Roman" w:cs="Times New Roman"/>
          <w:sz w:val="28"/>
          <w:szCs w:val="28"/>
        </w:rPr>
        <w:t xml:space="preserve">, </w:t>
      </w:r>
      <w:r w:rsidRPr="00FA3945">
        <w:rPr>
          <w:rFonts w:ascii="Times New Roman" w:hAnsi="Times New Roman" w:cs="Times New Roman"/>
          <w:sz w:val="28"/>
          <w:szCs w:val="28"/>
        </w:rPr>
        <w:t>1917</w:t>
      </w:r>
      <w:r w:rsidR="00FA3945" w:rsidRPr="00FA3945">
        <w:rPr>
          <w:rFonts w:ascii="Times New Roman" w:hAnsi="Times New Roman" w:cs="Times New Roman"/>
          <w:sz w:val="28"/>
          <w:szCs w:val="28"/>
        </w:rPr>
        <w:t xml:space="preserve"> г.р.,</w:t>
      </w:r>
    </w:p>
    <w:p w:rsidR="00982D7A" w:rsidRPr="00FA3945" w:rsidRDefault="00982D7A" w:rsidP="00FA394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3945">
        <w:rPr>
          <w:rFonts w:ascii="Times New Roman" w:hAnsi="Times New Roman" w:cs="Times New Roman"/>
          <w:sz w:val="28"/>
          <w:szCs w:val="28"/>
        </w:rPr>
        <w:t>Орден Отечественной войны II степени 06.04.1985</w:t>
      </w:r>
      <w:r w:rsidR="00FA3945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982D7A" w:rsidRDefault="00982D7A" w:rsidP="00982D7A"/>
    <w:sectPr w:rsidR="00982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622"/>
    <w:rsid w:val="00982D7A"/>
    <w:rsid w:val="00E869B8"/>
    <w:rsid w:val="00FA3945"/>
    <w:rsid w:val="00FD4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C0CD1"/>
  <w15:docId w15:val="{0538CD97-985A-4830-B781-A7CBEEAE5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2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2D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2019-11-02T13:08:00Z</dcterms:created>
  <dcterms:modified xsi:type="dcterms:W3CDTF">2019-12-10T12:34:00Z</dcterms:modified>
</cp:coreProperties>
</file>